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C3" w:rsidRDefault="007D1AC3" w:rsidP="00AC2CDD">
      <w:pPr>
        <w:spacing w:before="100" w:beforeAutospacing="1" w:after="3120"/>
        <w:ind w:right="-576"/>
        <w:jc w:val="right"/>
        <w:outlineLvl w:val="1"/>
        <w:rPr>
          <w:rFonts w:cs="Arial"/>
          <w:b/>
          <w:bCs/>
          <w:color w:val="007481"/>
          <w:lang w:eastAsia="en-CA"/>
        </w:rPr>
      </w:pPr>
      <w:bookmarkStart w:id="0" w:name="_Toc399856680"/>
      <w:bookmarkStart w:id="1" w:name="_Toc399856911"/>
      <w:bookmarkStart w:id="2" w:name="_Toc399917386"/>
      <w:r>
        <w:rPr>
          <w:rFonts w:cs="Arial"/>
          <w:b/>
          <w:noProof/>
          <w:sz w:val="28"/>
          <w:szCs w:val="28"/>
          <w:lang w:val="en-CA" w:eastAsia="en-CA"/>
        </w:rPr>
        <w:drawing>
          <wp:inline distT="0" distB="0" distL="0" distR="0" wp14:anchorId="45B53888" wp14:editId="544693FE">
            <wp:extent cx="1719301" cy="698754"/>
            <wp:effectExtent l="0" t="0" r="0" b="6350"/>
            <wp:docPr id="20" name="Picture 20" descr="Logo used by the Ontario Government" title="Ontario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Logo used by the Ontario Government" title="Ontario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301" cy="69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:rsidR="007D1AC3" w:rsidRDefault="007D1AC3" w:rsidP="00AC2CDD">
      <w:pPr>
        <w:spacing w:before="3120" w:after="300"/>
        <w:contextualSpacing/>
        <w:jc w:val="center"/>
        <w:rPr>
          <w:rFonts w:cs="Arial"/>
          <w:color w:val="007481"/>
          <w:spacing w:val="5"/>
          <w:kern w:val="28"/>
          <w:sz w:val="48"/>
          <w:szCs w:val="52"/>
        </w:rPr>
      </w:pPr>
      <w:r>
        <w:rPr>
          <w:rFonts w:cs="Arial"/>
          <w:color w:val="007481"/>
          <w:spacing w:val="5"/>
          <w:kern w:val="28"/>
          <w:sz w:val="48"/>
          <w:szCs w:val="52"/>
        </w:rPr>
        <w:t>Land Information Ontario (LIO) Warehouse</w:t>
      </w:r>
    </w:p>
    <w:p w:rsidR="007D1AC3" w:rsidRDefault="007D1AC3" w:rsidP="00AC2CDD">
      <w:pPr>
        <w:spacing w:before="2040"/>
        <w:jc w:val="center"/>
        <w:rPr>
          <w:rFonts w:cs="Arial"/>
          <w:color w:val="007481"/>
          <w:sz w:val="32"/>
          <w:szCs w:val="32"/>
        </w:rPr>
      </w:pPr>
      <w:r w:rsidRPr="007D1AC3">
        <w:rPr>
          <w:rFonts w:cs="Arial"/>
          <w:color w:val="007481"/>
          <w:sz w:val="32"/>
          <w:szCs w:val="32"/>
        </w:rPr>
        <w:t>Data Class Name: Wind Power Allocation Block</w:t>
      </w:r>
    </w:p>
    <w:p w:rsidR="007D1AC3" w:rsidRDefault="007D1AC3" w:rsidP="00AC2CDD">
      <w:pPr>
        <w:spacing w:after="4680"/>
        <w:jc w:val="center"/>
        <w:rPr>
          <w:rFonts w:cs="Arial"/>
        </w:rPr>
      </w:pPr>
      <w:r>
        <w:rPr>
          <w:rFonts w:cs="Arial"/>
          <w:color w:val="007481"/>
          <w:sz w:val="32"/>
          <w:szCs w:val="32"/>
        </w:rPr>
        <w:t xml:space="preserve"> </w:t>
      </w:r>
      <w:r w:rsidR="009946B6" w:rsidRPr="009946B6">
        <w:rPr>
          <w:rFonts w:cs="Arial"/>
          <w:color w:val="007481"/>
          <w:sz w:val="32"/>
          <w:szCs w:val="32"/>
        </w:rPr>
        <w:t>Documentation</w:t>
      </w:r>
    </w:p>
    <w:p w:rsidR="007D1AC3" w:rsidRDefault="007D1AC3" w:rsidP="00AC2CDD">
      <w:pPr>
        <w:spacing w:before="1200"/>
        <w:ind w:left="720"/>
        <w:jc w:val="center"/>
        <w:rPr>
          <w:rFonts w:cs="Arial"/>
          <w:color w:val="005660"/>
        </w:rPr>
      </w:pPr>
      <w:r>
        <w:rPr>
          <w:rFonts w:cs="Arial"/>
          <w:color w:val="005660"/>
        </w:rPr>
        <w:t xml:space="preserve">Produced by: Information Access and Information Management Policy Unit </w:t>
      </w:r>
    </w:p>
    <w:p w:rsidR="007D1AC3" w:rsidRDefault="009946B6" w:rsidP="00AC2CDD">
      <w:pPr>
        <w:ind w:left="720"/>
        <w:jc w:val="center"/>
        <w:rPr>
          <w:rFonts w:cs="Arial"/>
          <w:color w:val="005660"/>
        </w:rPr>
      </w:pPr>
      <w:r w:rsidRPr="009946B6">
        <w:rPr>
          <w:rFonts w:cs="Arial"/>
          <w:color w:val="005660"/>
        </w:rPr>
        <w:t>Ministry of Natural Resources and Forestry</w:t>
      </w:r>
    </w:p>
    <w:p w:rsidR="007D1AC3" w:rsidRDefault="007D1AC3" w:rsidP="00AC2CDD">
      <w:pPr>
        <w:ind w:left="720"/>
        <w:jc w:val="center"/>
        <w:rPr>
          <w:rFonts w:cs="Arial"/>
          <w:color w:val="005660"/>
        </w:rPr>
      </w:pPr>
      <w:r>
        <w:rPr>
          <w:rFonts w:cs="Arial"/>
          <w:color w:val="005660"/>
        </w:rPr>
        <w:t>Date: July 27, 2015</w:t>
      </w:r>
    </w:p>
    <w:p w:rsidR="007D1AC3" w:rsidRDefault="007D1AC3" w:rsidP="00AC2CDD">
      <w:pPr>
        <w:rPr>
          <w:rFonts w:cs="Arial"/>
          <w:color w:val="005660"/>
        </w:rPr>
        <w:sectPr w:rsidR="007D1AC3" w:rsidSect="007D1AC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720" w:right="1440" w:bottom="1440" w:left="1440" w:header="720" w:footer="720" w:gutter="0"/>
          <w:cols w:space="720"/>
          <w:titlePg/>
          <w:docGrid w:linePitch="360"/>
        </w:sectPr>
      </w:pPr>
    </w:p>
    <w:p w:rsidR="007D1AC3" w:rsidRDefault="007D1AC3" w:rsidP="009B5F07">
      <w:pPr>
        <w:keepNext/>
        <w:keepLines/>
        <w:outlineLvl w:val="0"/>
        <w:rPr>
          <w:rFonts w:cs="Arial"/>
          <w:b/>
          <w:bCs/>
          <w:color w:val="005660"/>
          <w:sz w:val="28"/>
          <w:szCs w:val="28"/>
        </w:rPr>
      </w:pPr>
      <w:bookmarkStart w:id="3" w:name="_Toc398015543"/>
      <w:bookmarkStart w:id="4" w:name="_Toc393099763"/>
      <w:bookmarkStart w:id="5" w:name="_Toc424024572"/>
      <w:r>
        <w:rPr>
          <w:rFonts w:cs="Arial"/>
          <w:b/>
          <w:bCs/>
          <w:color w:val="152C26"/>
          <w:sz w:val="28"/>
          <w:szCs w:val="28"/>
        </w:rPr>
        <w:lastRenderedPageBreak/>
        <w:t>Purpose</w:t>
      </w:r>
      <w:bookmarkEnd w:id="3"/>
      <w:bookmarkEnd w:id="4"/>
      <w:bookmarkEnd w:id="5"/>
      <w:r>
        <w:rPr>
          <w:rFonts w:cs="Arial"/>
          <w:b/>
          <w:bCs/>
          <w:color w:val="152C26"/>
          <w:sz w:val="28"/>
          <w:szCs w:val="28"/>
        </w:rPr>
        <w:t xml:space="preserve"> </w:t>
      </w:r>
    </w:p>
    <w:p w:rsidR="007D1AC3" w:rsidRDefault="007D1AC3" w:rsidP="00AC2CDD">
      <w:pPr>
        <w:rPr>
          <w:rFonts w:cs="Arial"/>
        </w:rPr>
      </w:pPr>
    </w:p>
    <w:p w:rsidR="007D1AC3" w:rsidRDefault="009946B6" w:rsidP="00AC2CDD">
      <w:pPr>
        <w:rPr>
          <w:rFonts w:cs="Arial"/>
        </w:rPr>
      </w:pPr>
      <w:r w:rsidRPr="009946B6">
        <w:rPr>
          <w:rFonts w:cs="Arial"/>
        </w:rPr>
        <w:t>This document provides additional information to support the use of geospatial data.</w:t>
      </w:r>
      <w:r w:rsidR="007D1AC3">
        <w:rPr>
          <w:rFonts w:cs="Arial"/>
        </w:rPr>
        <w:t xml:space="preserve">  The Physical Model Diagram provides a visual representation of the relationships in the data class. The Data Change History lists all the modelling and access changes that have occurred during the lifecycle of the data class. A data description identifying table and field names is available upon request.</w:t>
      </w:r>
    </w:p>
    <w:p w:rsidR="007D1AC3" w:rsidRDefault="007D1AC3" w:rsidP="00AC2CDD">
      <w:pPr>
        <w:keepNext/>
        <w:keepLines/>
        <w:spacing w:before="480"/>
        <w:outlineLvl w:val="0"/>
        <w:rPr>
          <w:rFonts w:cs="Arial"/>
          <w:b/>
          <w:bCs/>
          <w:color w:val="152C26"/>
          <w:sz w:val="28"/>
          <w:szCs w:val="28"/>
        </w:rPr>
      </w:pPr>
      <w:bookmarkStart w:id="6" w:name="_Toc424024573"/>
      <w:r>
        <w:rPr>
          <w:rFonts w:cs="Arial"/>
          <w:b/>
          <w:bCs/>
          <w:color w:val="152C26"/>
          <w:sz w:val="28"/>
          <w:szCs w:val="28"/>
        </w:rPr>
        <w:t>Need Assistance?</w:t>
      </w:r>
      <w:bookmarkEnd w:id="6"/>
      <w:r>
        <w:rPr>
          <w:rFonts w:cs="Arial"/>
          <w:b/>
          <w:bCs/>
          <w:color w:val="152C26"/>
          <w:sz w:val="28"/>
          <w:szCs w:val="28"/>
        </w:rPr>
        <w:br/>
      </w:r>
    </w:p>
    <w:p w:rsidR="007D1AC3" w:rsidRDefault="007D1AC3" w:rsidP="00296BC2">
      <w:pPr>
        <w:rPr>
          <w:rFonts w:cs="Arial"/>
        </w:rPr>
      </w:pPr>
      <w:r>
        <w:rPr>
          <w:rFonts w:cs="Arial"/>
        </w:rPr>
        <w:t xml:space="preserve">Please contact LIO Support at </w:t>
      </w:r>
      <w:hyperlink r:id="rId15" w:history="1">
        <w:r>
          <w:rPr>
            <w:rStyle w:val="Hyperlink"/>
          </w:rPr>
          <w:t>lio@ontario.ca</w:t>
        </w:r>
      </w:hyperlink>
      <w:r>
        <w:rPr>
          <w:rFonts w:cs="Arial"/>
        </w:rPr>
        <w:t xml:space="preserve"> or 705-755-</w:t>
      </w:r>
      <w:r w:rsidR="009946B6" w:rsidRPr="009946B6">
        <w:rPr>
          <w:rFonts w:cs="Arial"/>
        </w:rPr>
        <w:t>1878 if you require help.</w:t>
      </w:r>
    </w:p>
    <w:p w:rsidR="007D1AC3" w:rsidRDefault="007D1AC3">
      <w:pPr>
        <w:spacing w:after="200" w:line="276" w:lineRule="auto"/>
        <w:rPr>
          <w:rFonts w:cs="Arial"/>
        </w:rPr>
      </w:pPr>
      <w:r>
        <w:rPr>
          <w:rFonts w:cs="Arial"/>
        </w:rPr>
        <w:br w:type="page"/>
      </w: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  <w:r>
        <w:rPr>
          <w:noProof/>
          <w:lang w:val="en-CA" w:eastAsia="en-CA"/>
        </w:rPr>
        <w:lastRenderedPageBreak/>
        <w:drawing>
          <wp:inline distT="0" distB="0" distL="0" distR="0" wp14:anchorId="6D1DD7E9" wp14:editId="2CF0F810">
            <wp:extent cx="4238625" cy="3981450"/>
            <wp:effectExtent l="0" t="0" r="9525" b="0"/>
            <wp:docPr id="1" name="Picture 1" descr="Physical Data Model of the wind power allocation block" title="Physical Data Model of the wind power allocation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29078B" w:rsidRDefault="0029078B" w:rsidP="00D069CB">
      <w:pPr>
        <w:spacing w:before="66"/>
        <w:ind w:right="-720"/>
        <w:rPr>
          <w:rFonts w:ascii="Arial Black" w:hAnsi="Arial Black" w:cs="Arial"/>
          <w:color w:val="007481"/>
          <w:sz w:val="48"/>
        </w:rPr>
      </w:pPr>
    </w:p>
    <w:p w:rsidR="00D069CB" w:rsidRPr="00D069CB" w:rsidRDefault="00D069CB" w:rsidP="00D069CB">
      <w:pPr>
        <w:spacing w:before="66"/>
        <w:ind w:right="-720"/>
        <w:rPr>
          <w:rFonts w:cs="Arial"/>
        </w:rPr>
      </w:pPr>
      <w:r w:rsidRPr="00D069CB">
        <w:rPr>
          <w:rFonts w:ascii="Arial Black" w:hAnsi="Arial Black" w:cs="Arial"/>
          <w:color w:val="007481"/>
          <w:sz w:val="48"/>
        </w:rPr>
        <w:lastRenderedPageBreak/>
        <w:t>Data Class Change History</w:t>
      </w:r>
    </w:p>
    <w:p w:rsidR="00D069CB" w:rsidRPr="00D069CB" w:rsidRDefault="00D069CB" w:rsidP="00D069CB">
      <w:pPr>
        <w:rPr>
          <w:rFonts w:cs="Arial"/>
        </w:rPr>
      </w:pPr>
    </w:p>
    <w:p w:rsidR="00D069CB" w:rsidRPr="00D069CB" w:rsidRDefault="00D069CB" w:rsidP="00D069CB">
      <w:pPr>
        <w:spacing w:after="240"/>
        <w:rPr>
          <w:rFonts w:cs="Arial"/>
          <w:b/>
        </w:rPr>
      </w:pPr>
      <w:r w:rsidRPr="00D069CB">
        <w:rPr>
          <w:rFonts w:cs="Arial"/>
        </w:rPr>
        <w:t xml:space="preserve">Data Class Name: </w:t>
      </w:r>
      <w:bookmarkStart w:id="7" w:name="DCN"/>
      <w:bookmarkEnd w:id="7"/>
      <w:r w:rsidRPr="00D069CB">
        <w:rPr>
          <w:rFonts w:cs="Arial"/>
        </w:rPr>
        <w:t>Wind Power Allocation Block</w:t>
      </w:r>
      <w:r w:rsidRPr="00D069CB">
        <w:rPr>
          <w:rFonts w:cs="Arial"/>
        </w:rPr>
        <w:fldChar w:fldCharType="begin"/>
      </w:r>
      <w:r w:rsidRPr="00D069CB">
        <w:rPr>
          <w:rFonts w:cs="Arial"/>
        </w:rPr>
        <w:instrText xml:space="preserve"> MERGEFIELD CLASS_LONG_NAME </w:instrText>
      </w:r>
      <w:r w:rsidRPr="00D069CB">
        <w:rPr>
          <w:rFonts w:cs="Arial"/>
        </w:rPr>
        <w:fldChar w:fldCharType="end"/>
      </w:r>
    </w:p>
    <w:p w:rsidR="0029078B" w:rsidRDefault="00D069CB" w:rsidP="00D069CB">
      <w:pPr>
        <w:spacing w:before="240" w:after="240"/>
        <w:rPr>
          <w:rFonts w:cs="Arial"/>
        </w:rPr>
      </w:pPr>
      <w:r w:rsidRPr="00D069CB">
        <w:rPr>
          <w:rFonts w:cs="Arial"/>
        </w:rPr>
        <w:t xml:space="preserve">Data Class Short Name: </w:t>
      </w:r>
      <w:bookmarkStart w:id="8" w:name="DCShortN"/>
      <w:bookmarkEnd w:id="8"/>
      <w:r w:rsidRPr="00D069CB">
        <w:rPr>
          <w:rFonts w:cs="Arial"/>
        </w:rPr>
        <w:t>WINDPAB</w:t>
      </w:r>
    </w:p>
    <w:tbl>
      <w:tblPr>
        <w:tblStyle w:val="Style1"/>
        <w:tblW w:w="960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15"/>
        <w:gridCol w:w="7691"/>
      </w:tblGrid>
      <w:tr w:rsidR="0029078B" w:rsidRPr="00736171" w:rsidTr="007F06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77"/>
        </w:trPr>
        <w:tc>
          <w:tcPr>
            <w:tcW w:w="1915" w:type="dxa"/>
            <w:vAlign w:val="top"/>
          </w:tcPr>
          <w:p w:rsidR="0029078B" w:rsidRPr="00736171" w:rsidRDefault="0029078B" w:rsidP="007F06CD">
            <w:pPr>
              <w:rPr>
                <w:rFonts w:cs="Arial"/>
                <w:sz w:val="28"/>
              </w:rPr>
            </w:pPr>
            <w:r w:rsidRPr="00736171">
              <w:rPr>
                <w:rFonts w:cs="Arial"/>
                <w:sz w:val="28"/>
              </w:rPr>
              <w:t>Date</w:t>
            </w:r>
            <w:r>
              <w:rPr>
                <w:rFonts w:cs="Arial"/>
                <w:sz w:val="28"/>
              </w:rPr>
              <w:t xml:space="preserve"> </w:t>
            </w:r>
            <w:r>
              <w:rPr>
                <w:rFonts w:cs="Arial"/>
                <w:sz w:val="28"/>
              </w:rPr>
              <w:br/>
            </w:r>
            <w:r w:rsidRPr="009006BD">
              <w:rPr>
                <w:rFonts w:cs="Arial"/>
                <w:b w:val="0"/>
              </w:rPr>
              <w:t>YYYY-MM-DD</w:t>
            </w:r>
          </w:p>
        </w:tc>
        <w:tc>
          <w:tcPr>
            <w:tcW w:w="7691" w:type="dxa"/>
            <w:vAlign w:val="top"/>
          </w:tcPr>
          <w:p w:rsidR="0029078B" w:rsidRPr="00736171" w:rsidRDefault="0029078B" w:rsidP="007F06CD">
            <w:pPr>
              <w:rPr>
                <w:rFonts w:cs="Arial"/>
                <w:sz w:val="28"/>
              </w:rPr>
            </w:pPr>
            <w:r w:rsidRPr="00736171">
              <w:rPr>
                <w:rFonts w:cs="Arial"/>
                <w:sz w:val="28"/>
              </w:rPr>
              <w:t>Details of Change</w:t>
            </w:r>
          </w:p>
        </w:tc>
      </w:tr>
      <w:tr w:rsidR="0029078B" w:rsidRPr="00736171" w:rsidTr="007F0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1915" w:type="dxa"/>
          </w:tcPr>
          <w:p w:rsidR="0029078B" w:rsidRPr="00736171" w:rsidRDefault="0029078B" w:rsidP="007F06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2015-09-08</w:t>
            </w:r>
          </w:p>
        </w:tc>
        <w:tc>
          <w:tcPr>
            <w:tcW w:w="7691" w:type="dxa"/>
          </w:tcPr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 w:rsidRPr="003060AC">
              <w:rPr>
                <w:rFonts w:cs="Arial"/>
              </w:rPr>
              <w:t>WIND_POWER_ALLOC_BLOCK_FT</w:t>
            </w:r>
            <w:r>
              <w:rPr>
                <w:rFonts w:cs="Arial"/>
              </w:rPr>
              <w:t xml:space="preserve"> .STATUS_CODE numerical values have been replaced by their corresponding text values:</w:t>
            </w:r>
          </w:p>
          <w:p w:rsidR="0029078B" w:rsidRPr="00BA4219" w:rsidRDefault="0029078B" w:rsidP="007F06CD">
            <w:pPr>
              <w:pStyle w:val="ListParagraph"/>
              <w:numPr>
                <w:ilvl w:val="0"/>
                <w:numId w:val="1"/>
              </w:numPr>
              <w:tabs>
                <w:tab w:val="left" w:pos="3783"/>
              </w:tabs>
              <w:rPr>
                <w:rFonts w:cs="Arial"/>
              </w:rPr>
            </w:pPr>
            <w:r w:rsidRPr="00BA4219">
              <w:rPr>
                <w:rFonts w:cs="Arial"/>
              </w:rPr>
              <w:t>Available</w:t>
            </w:r>
          </w:p>
          <w:p w:rsidR="0029078B" w:rsidRPr="00BA4219" w:rsidRDefault="0029078B" w:rsidP="007F06CD">
            <w:pPr>
              <w:pStyle w:val="ListParagraph"/>
              <w:numPr>
                <w:ilvl w:val="0"/>
                <w:numId w:val="1"/>
              </w:numPr>
              <w:tabs>
                <w:tab w:val="left" w:pos="3783"/>
              </w:tabs>
              <w:rPr>
                <w:rFonts w:cs="Arial"/>
              </w:rPr>
            </w:pPr>
            <w:r w:rsidRPr="00BA4219">
              <w:rPr>
                <w:rFonts w:cs="Arial"/>
              </w:rPr>
              <w:t>Under Application</w:t>
            </w:r>
          </w:p>
          <w:p w:rsidR="0029078B" w:rsidRPr="00BA4219" w:rsidRDefault="0029078B" w:rsidP="007F06CD">
            <w:pPr>
              <w:pStyle w:val="ListParagraph"/>
              <w:numPr>
                <w:ilvl w:val="0"/>
                <w:numId w:val="1"/>
              </w:numPr>
              <w:tabs>
                <w:tab w:val="left" w:pos="3783"/>
              </w:tabs>
              <w:rPr>
                <w:rFonts w:cs="Arial"/>
              </w:rPr>
            </w:pPr>
            <w:r w:rsidRPr="00BA4219">
              <w:rPr>
                <w:rFonts w:cs="Arial"/>
              </w:rPr>
              <w:t>Unavailable</w:t>
            </w:r>
          </w:p>
        </w:tc>
      </w:tr>
      <w:tr w:rsidR="0029078B" w:rsidRPr="00736171" w:rsidTr="007F06CD">
        <w:trPr>
          <w:trHeight w:val="720"/>
        </w:trPr>
        <w:tc>
          <w:tcPr>
            <w:tcW w:w="1915" w:type="dxa"/>
          </w:tcPr>
          <w:p w:rsidR="0029078B" w:rsidRPr="00736171" w:rsidRDefault="0029078B" w:rsidP="007F06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2015-07-14</w:t>
            </w:r>
          </w:p>
        </w:tc>
        <w:tc>
          <w:tcPr>
            <w:tcW w:w="7691" w:type="dxa"/>
          </w:tcPr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STATUS_CODE column reinserted into </w:t>
            </w:r>
            <w:r w:rsidRPr="003060AC">
              <w:rPr>
                <w:rFonts w:cs="Arial"/>
              </w:rPr>
              <w:t>WIND_POWER_ALLOC_BLOCK_FT</w:t>
            </w:r>
            <w:r>
              <w:rPr>
                <w:rFonts w:cs="Arial"/>
              </w:rPr>
              <w:t xml:space="preserve"> table with the following values: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1 - 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2 - Under Application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3 - Unavailable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</w:p>
          <w:p w:rsidR="0029078B" w:rsidRPr="00736171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Layer will now be maintained in the LIO Editor at the Information Owner’s request.</w:t>
            </w:r>
          </w:p>
        </w:tc>
      </w:tr>
      <w:tr w:rsidR="0029078B" w:rsidRPr="00736171" w:rsidTr="007F0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1915" w:type="dxa"/>
          </w:tcPr>
          <w:p w:rsidR="0029078B" w:rsidRPr="00736171" w:rsidRDefault="0029078B" w:rsidP="007F06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2011</w:t>
            </w:r>
          </w:p>
        </w:tc>
        <w:tc>
          <w:tcPr>
            <w:tcW w:w="7691" w:type="dxa"/>
          </w:tcPr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Column dropped:  Wind Power Allocation Block-</w:t>
            </w:r>
          </w:p>
          <w:p w:rsidR="0029078B" w:rsidRPr="00736171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Removal of 'STATUS CODE' field</w:t>
            </w:r>
          </w:p>
        </w:tc>
      </w:tr>
      <w:tr w:rsidR="0029078B" w:rsidRPr="00736171" w:rsidTr="007F06CD">
        <w:trPr>
          <w:trHeight w:val="720"/>
        </w:trPr>
        <w:tc>
          <w:tcPr>
            <w:tcW w:w="1915" w:type="dxa"/>
          </w:tcPr>
          <w:p w:rsidR="0029078B" w:rsidRDefault="0029078B" w:rsidP="007F06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2005</w:t>
            </w:r>
          </w:p>
        </w:tc>
        <w:tc>
          <w:tcPr>
            <w:tcW w:w="7691" w:type="dxa"/>
          </w:tcPr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WIND_POWER_ALLOC_BLOCK_FT.STATUS_CODE permissible values changed.  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In version 1 the values were: 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1 - 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2 - Available-further investigation required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3 - Under Application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4 - Under Application-further investigation required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5 - Allocated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6 - Not 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The new permissible values in version 2 are: 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1 - 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2 - Under Application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5 - Unavailable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The matching between the old and new values is as follows:</w:t>
            </w:r>
          </w:p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1 - 1, 2 - 2, 3 - 2, 4 - 2, 5 - 2, 6 - 5</w:t>
            </w:r>
          </w:p>
        </w:tc>
      </w:tr>
      <w:tr w:rsidR="0029078B" w:rsidRPr="00736171" w:rsidTr="007F06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tcW w:w="1915" w:type="dxa"/>
          </w:tcPr>
          <w:p w:rsidR="0029078B" w:rsidRDefault="0029078B" w:rsidP="007F06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2004</w:t>
            </w:r>
          </w:p>
        </w:tc>
        <w:tc>
          <w:tcPr>
            <w:tcW w:w="7691" w:type="dxa"/>
          </w:tcPr>
          <w:p w:rsidR="0029078B" w:rsidRDefault="0029078B" w:rsidP="007F06CD">
            <w:pPr>
              <w:tabs>
                <w:tab w:val="left" w:pos="3783"/>
              </w:tabs>
              <w:rPr>
                <w:rFonts w:cs="Arial"/>
              </w:rPr>
            </w:pPr>
            <w:r>
              <w:rPr>
                <w:rFonts w:cs="Arial"/>
              </w:rPr>
              <w:t>NEW Data Class: The geometry and identifier will be static;  descriptive information will change as blocks are investigated and allocated.  There are 1.9 million cells in the allocation grid.</w:t>
            </w:r>
          </w:p>
        </w:tc>
      </w:tr>
    </w:tbl>
    <w:p w:rsidR="00494E3C" w:rsidRPr="00275ED3" w:rsidRDefault="00494E3C" w:rsidP="00494E3C">
      <w:pPr>
        <w:spacing w:before="66"/>
        <w:ind w:right="-720"/>
        <w:rPr>
          <w:rFonts w:cs="Arial"/>
          <w:color w:val="000000"/>
        </w:rPr>
      </w:pPr>
      <w:r>
        <w:rPr>
          <w:rFonts w:cs="Arial"/>
          <w:b/>
          <w:vanish/>
        </w:rPr>
        <w:lastRenderedPageBreak/>
        <w:br/>
      </w:r>
      <w:r w:rsidRPr="001F16DE">
        <w:rPr>
          <w:rFonts w:ascii="Arial Black" w:hAnsi="Arial Black" w:cs="Arial"/>
          <w:b/>
          <w:color w:val="007481"/>
          <w:sz w:val="48"/>
        </w:rPr>
        <w:t>Data Description</w:t>
      </w:r>
      <w:r w:rsidRPr="00275ED3">
        <w:rPr>
          <w:rFonts w:cs="Arial"/>
          <w:b/>
          <w:color w:val="000000"/>
          <w:sz w:val="28"/>
        </w:rPr>
        <w:br/>
      </w:r>
      <w:r w:rsidRPr="00494E3C">
        <w:rPr>
          <w:rFonts w:cs="Arial"/>
          <w:color w:val="000000"/>
        </w:rPr>
        <w:br/>
      </w:r>
      <w:r w:rsidR="00E8439E" w:rsidRPr="00E8439E">
        <w:rPr>
          <w:rFonts w:cs="Arial"/>
          <w:color w:val="000000"/>
        </w:rPr>
        <w:t>Please refer to the metadata record for the data description.</w:t>
      </w:r>
      <w:r w:rsidRPr="00494E3C">
        <w:rPr>
          <w:rFonts w:cs="Arial"/>
          <w:color w:val="000000"/>
        </w:rPr>
        <w:t xml:space="preserve"> </w:t>
      </w:r>
      <w:bookmarkStart w:id="9" w:name="_GoBack"/>
      <w:bookmarkEnd w:id="9"/>
    </w:p>
    <w:p w:rsidR="00D069CB" w:rsidRPr="00D069CB" w:rsidRDefault="00D069CB" w:rsidP="00494E3C">
      <w:pPr>
        <w:rPr>
          <w:rFonts w:cs="Arial"/>
          <w:b/>
          <w:vanish/>
        </w:rPr>
      </w:pPr>
    </w:p>
    <w:sectPr w:rsidR="00D069CB" w:rsidRPr="00D06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910" w:rsidRDefault="003F3910" w:rsidP="007D1AC3">
      <w:r>
        <w:separator/>
      </w:r>
    </w:p>
  </w:endnote>
  <w:endnote w:type="continuationSeparator" w:id="0">
    <w:p w:rsidR="003F3910" w:rsidRDefault="003F3910" w:rsidP="007D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Default="007D1AC3" w:rsidP="00C3315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1AC3" w:rsidRDefault="007D1AC3" w:rsidP="007D1AC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Pr="007D1AC3" w:rsidRDefault="007D1AC3" w:rsidP="00C3315B">
    <w:pPr>
      <w:pStyle w:val="Footer"/>
      <w:framePr w:wrap="around" w:vAnchor="text" w:hAnchor="margin" w:y="1"/>
      <w:rPr>
        <w:rStyle w:val="PageNumber"/>
        <w:rFonts w:cs="Arial"/>
      </w:rPr>
    </w:pPr>
    <w:r w:rsidRPr="007D1AC3">
      <w:rPr>
        <w:rStyle w:val="PageNumber"/>
        <w:rFonts w:cs="Arial"/>
      </w:rPr>
      <w:fldChar w:fldCharType="begin"/>
    </w:r>
    <w:r w:rsidRPr="007D1AC3">
      <w:rPr>
        <w:rStyle w:val="PageNumber"/>
        <w:rFonts w:cs="Arial"/>
      </w:rPr>
      <w:instrText xml:space="preserve">PAGE  </w:instrText>
    </w:r>
    <w:r w:rsidRPr="007D1AC3">
      <w:rPr>
        <w:rStyle w:val="PageNumber"/>
        <w:rFonts w:cs="Arial"/>
      </w:rPr>
      <w:fldChar w:fldCharType="separate"/>
    </w:r>
    <w:r w:rsidR="00E8439E">
      <w:rPr>
        <w:rStyle w:val="PageNumber"/>
        <w:rFonts w:cs="Arial"/>
        <w:noProof/>
      </w:rPr>
      <w:t>5</w:t>
    </w:r>
    <w:r w:rsidRPr="007D1AC3">
      <w:rPr>
        <w:rStyle w:val="PageNumber"/>
        <w:rFonts w:cs="Arial"/>
      </w:rPr>
      <w:fldChar w:fldCharType="end"/>
    </w:r>
  </w:p>
  <w:p w:rsidR="007D1AC3" w:rsidRPr="007D1AC3" w:rsidRDefault="007D1AC3" w:rsidP="007D1AC3">
    <w:pPr>
      <w:pStyle w:val="Footer"/>
      <w:ind w:firstLine="360"/>
      <w:rPr>
        <w:rFonts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Default="007D1A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910" w:rsidRDefault="003F3910" w:rsidP="007D1AC3">
      <w:r>
        <w:separator/>
      </w:r>
    </w:p>
  </w:footnote>
  <w:footnote w:type="continuationSeparator" w:id="0">
    <w:p w:rsidR="003F3910" w:rsidRDefault="003F3910" w:rsidP="007D1A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Default="007D1A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Default="007D1AC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AC3" w:rsidRDefault="007D1A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F6EE8"/>
    <w:multiLevelType w:val="hybridMultilevel"/>
    <w:tmpl w:val="0ED67C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3C"/>
    <w:rsid w:val="001140D0"/>
    <w:rsid w:val="0029078B"/>
    <w:rsid w:val="003F3910"/>
    <w:rsid w:val="00494E3C"/>
    <w:rsid w:val="005C6942"/>
    <w:rsid w:val="0063556F"/>
    <w:rsid w:val="007D1AC3"/>
    <w:rsid w:val="0084476D"/>
    <w:rsid w:val="009946B6"/>
    <w:rsid w:val="00B877EF"/>
    <w:rsid w:val="00D069CB"/>
    <w:rsid w:val="00E8439E"/>
    <w:rsid w:val="00E86D25"/>
    <w:rsid w:val="00F5603C"/>
    <w:rsid w:val="00F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9CB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76D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9C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1A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C3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1A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C3"/>
    <w:rPr>
      <w:rFonts w:ascii="Arial" w:eastAsia="Times New Roman" w:hAnsi="Arial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D1AC3"/>
  </w:style>
  <w:style w:type="table" w:customStyle="1" w:styleId="Style1">
    <w:name w:val="Style1"/>
    <w:basedOn w:val="TableNormal"/>
    <w:uiPriority w:val="99"/>
    <w:rsid w:val="0029078B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ListParagraph">
    <w:name w:val="List Paragraph"/>
    <w:basedOn w:val="Normal"/>
    <w:uiPriority w:val="34"/>
    <w:qFormat/>
    <w:rsid w:val="0029078B"/>
    <w:pPr>
      <w:ind w:left="720"/>
      <w:contextualSpacing/>
    </w:pPr>
    <w:rPr>
      <w:rFonts w:asciiTheme="minorHAnsi" w:hAnsi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9CB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476D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9C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1A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C3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1A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C3"/>
    <w:rPr>
      <w:rFonts w:ascii="Arial" w:eastAsia="Times New Roman" w:hAnsi="Arial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D1AC3"/>
  </w:style>
  <w:style w:type="table" w:customStyle="1" w:styleId="Style1">
    <w:name w:val="Style1"/>
    <w:basedOn w:val="TableNormal"/>
    <w:uiPriority w:val="99"/>
    <w:rsid w:val="0029078B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paragraph" w:styleId="ListParagraph">
    <w:name w:val="List Paragraph"/>
    <w:basedOn w:val="Normal"/>
    <w:uiPriority w:val="34"/>
    <w:qFormat/>
    <w:rsid w:val="0029078B"/>
    <w:pPr>
      <w:ind w:left="720"/>
      <w:contextualSpacing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lio@ontario.ca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0E5169ACB98439B8FFEEF57069D61" ma:contentTypeVersion="2" ma:contentTypeDescription="Create a new document." ma:contentTypeScope="" ma:versionID="b2c085d4b92d71994d819c3f03a91c40">
  <xsd:schema xmlns:xsd="http://www.w3.org/2001/XMLSchema" xmlns:xs="http://www.w3.org/2001/XMLSchema" xmlns:p="http://schemas.microsoft.com/office/2006/metadata/properties" xmlns:ns2="77ab0d32-9777-4225-94c5-6099042f5e3b" targetNamespace="http://schemas.microsoft.com/office/2006/metadata/properties" ma:root="true" ma:fieldsID="910d415d669510ddc6f22f0f00c306ba" ns2:_="">
    <xsd:import namespace="77ab0d32-9777-4225-94c5-6099042f5e3b"/>
    <xsd:element name="properties">
      <xsd:complexType>
        <xsd:sequence>
          <xsd:element name="documentManagement">
            <xsd:complexType>
              <xsd:all>
                <xsd:element ref="ns2:Abstract" minOccurs="0"/>
                <xsd:element ref="ns2:Sour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b0d32-9777-4225-94c5-6099042f5e3b" elementFormDefault="qualified">
    <xsd:import namespace="http://schemas.microsoft.com/office/2006/documentManagement/types"/>
    <xsd:import namespace="http://schemas.microsoft.com/office/infopath/2007/PartnerControls"/>
    <xsd:element name="Abstract" ma:index="8" nillable="true" ma:displayName="Abstract" ma:internalName="Abstract">
      <xsd:simpleType>
        <xsd:restriction base="dms:Note">
          <xsd:maxLength value="255"/>
        </xsd:restriction>
      </xsd:simpleType>
    </xsd:element>
    <xsd:element name="Source" ma:index="9" nillable="true" ma:displayName="Source" ma:internalName="Sourc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77ab0d32-9777-4225-94c5-6099042f5e3b">Supporting documentation for a LIO data class</Abstract>
    <Source xmlns="77ab0d32-9777-4225-94c5-6099042f5e3b">GEOHUB-MNRF-ROD</Source>
  </documentManagement>
</p:properties>
</file>

<file path=customXml/itemProps1.xml><?xml version="1.0" encoding="utf-8"?>
<ds:datastoreItem xmlns:ds="http://schemas.openxmlformats.org/officeDocument/2006/customXml" ds:itemID="{46A99597-0854-4CA2-B852-247AC782A7CB}"/>
</file>

<file path=customXml/itemProps2.xml><?xml version="1.0" encoding="utf-8"?>
<ds:datastoreItem xmlns:ds="http://schemas.openxmlformats.org/officeDocument/2006/customXml" ds:itemID="{2880C47B-2D21-4691-8F0B-23141391A2A4}"/>
</file>

<file path=customXml/itemProps3.xml><?xml version="1.0" encoding="utf-8"?>
<ds:datastoreItem xmlns:ds="http://schemas.openxmlformats.org/officeDocument/2006/customXml" ds:itemID="{7D79872F-33F4-47EC-8752-6EB9C07F8D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MGS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Steffler, Andrew (MNR)</dc:creator>
  <cp:lastModifiedBy>Skeries, Erik (MNRF)</cp:lastModifiedBy>
  <cp:revision>9</cp:revision>
  <dcterms:created xsi:type="dcterms:W3CDTF">2015-07-24T19:04:00Z</dcterms:created>
  <dcterms:modified xsi:type="dcterms:W3CDTF">2015-09-15T13:36:00Z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0x01010022A0E5169ACB98439B8FFEEF57069D61</vt:lpwstr>
  </property>
  <property fmtid="{D5CDD505-2E9C-101B-9397-08002B2CF9AE}" pid="3" name="Order">
    <vt:r8>439800</vt:r8>
  </property>
</Properties>
</file>